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0" w:after="0"/>
        <w:jc w:val="center"/>
        <w:rPr>
          <w:rFonts w:ascii="Arial" w:hAnsi="Arial" w:cs="Arial"/>
          <w:sz w:val="52"/>
          <w:szCs w:val="30"/>
        </w:rPr>
        <w:framePr w:w="9766" w:h="4186" w:x="916" w:y="8791" w:hSpace="0" w:vSpace="0" w:wrap="auto" w:vAnchor="page" w:hAnchor="page" w:hRule="exact"/>
        <w:pBdr/>
      </w:pPr>
      <w:r>
        <w:rPr>
          <w:rFonts w:cs="Arial" w:ascii="Arial" w:hAnsi="Arial"/>
          <w:sz w:val="52"/>
          <w:szCs w:val="30"/>
        </w:rPr>
        <w:t>Alliance Center for Independence</w:t>
      </w:r>
    </w:p>
    <w:p>
      <w:pPr>
        <w:pStyle w:val="Normal"/>
        <w:pBdr/>
        <w:spacing w:before="0" w:after="0"/>
        <w:jc w:val="center"/>
        <w:rPr>
          <w:rFonts w:ascii="Arial" w:hAnsi="Arial" w:cs="Arial"/>
          <w:sz w:val="52"/>
          <w:szCs w:val="30"/>
        </w:rPr>
        <w:framePr w:w="9766" w:h="4186" w:x="916" w:y="8791" w:hSpace="0" w:vSpace="0" w:wrap="auto" w:vAnchor="page" w:hAnchor="page" w:hRule="exact"/>
        <w:pBdr/>
      </w:pPr>
      <w:r>
        <w:rPr>
          <w:rFonts w:cs="Arial" w:ascii="Arial" w:hAnsi="Arial"/>
          <w:sz w:val="52"/>
          <w:szCs w:val="30"/>
        </w:rPr>
        <w:t xml:space="preserve"> </w:t>
      </w:r>
      <w:r>
        <w:rPr>
          <w:rFonts w:cs="Arial" w:ascii="Arial" w:hAnsi="Arial"/>
          <w:sz w:val="52"/>
          <w:szCs w:val="30"/>
        </w:rPr>
        <w:t>Tuesday, April 4</w:t>
      </w:r>
      <w:r>
        <w:rPr>
          <w:rFonts w:cs="Arial" w:ascii="Arial" w:hAnsi="Arial"/>
          <w:sz w:val="52"/>
          <w:szCs w:val="30"/>
          <w:vertAlign w:val="superscript"/>
        </w:rPr>
        <w:t>th</w:t>
      </w:r>
      <w:r>
        <w:rPr>
          <w:rFonts w:cs="Arial" w:ascii="Arial" w:hAnsi="Arial"/>
          <w:sz w:val="52"/>
          <w:szCs w:val="30"/>
        </w:rPr>
        <w:t>, 2023</w:t>
      </w:r>
    </w:p>
    <w:p>
      <w:pPr>
        <w:pStyle w:val="Normal"/>
        <w:widowControl w:val="false"/>
        <w:pBdr/>
        <w:snapToGrid w:val="false"/>
        <w:spacing w:before="0" w:after="0"/>
        <w:jc w:val="center"/>
        <w:rPr>
          <w:rFonts w:ascii="Arial" w:hAnsi="Arial" w:cs="Arial"/>
          <w:sz w:val="52"/>
          <w:szCs w:val="30"/>
        </w:rPr>
        <w:framePr w:w="9766" w:h="4186" w:x="916" w:y="8791" w:hSpace="0" w:vSpace="0" w:wrap="auto" w:vAnchor="page" w:hAnchor="page" w:hRule="exact"/>
        <w:pBdr/>
      </w:pPr>
      <w:r>
        <w:rPr>
          <w:rFonts w:cs="Arial" w:ascii="Arial" w:hAnsi="Arial"/>
          <w:sz w:val="52"/>
          <w:szCs w:val="30"/>
        </w:rPr>
        <w:t xml:space="preserve">10:00 AM – 11:15 </w:t>
      </w:r>
      <w:r>
        <w:rPr>
          <w:rFonts w:cs="Arial" w:ascii="Arial" w:hAnsi="Arial"/>
          <w:sz w:val="52"/>
          <w:szCs w:val="30"/>
        </w:rPr>
        <w:t>A</w:t>
      </w:r>
      <w:r>
        <w:rPr>
          <w:rFonts w:cs="Arial" w:ascii="Arial" w:hAnsi="Arial"/>
          <w:sz w:val="52"/>
          <w:szCs w:val="30"/>
        </w:rPr>
        <w:t>M</w:t>
      </w:r>
    </w:p>
    <w:p>
      <w:pPr>
        <w:pStyle w:val="Normal"/>
        <w:widowControl w:val="false"/>
        <w:pBdr/>
        <w:snapToGrid w:val="false"/>
        <w:spacing w:before="0" w:after="0"/>
        <w:jc w:val="center"/>
        <w:rPr>
          <w:rFonts w:ascii="Arial" w:hAnsi="Arial" w:cs="Arial"/>
          <w:sz w:val="24"/>
          <w:szCs w:val="24"/>
        </w:rPr>
        <w:framePr w:w="9766" w:h="4186" w:x="916" w:y="8791" w:hSpace="0" w:vSpace="0" w:wrap="auto" w:vAnchor="page" w:hAnchor="page" w:hRule="exact"/>
        <w:pBdr/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pBdr/>
        <w:snapToGrid w:val="false"/>
        <w:spacing w:before="0" w:after="0"/>
        <w:jc w:val="center"/>
        <w:rPr>
          <w:rFonts w:ascii="Arial" w:hAnsi="Arial" w:cs="Arial"/>
          <w:i/>
          <w:i/>
          <w:sz w:val="36"/>
          <w:szCs w:val="36"/>
        </w:rPr>
        <w:framePr w:w="9766" w:h="4186" w:x="916" w:y="8791" w:hSpace="0" w:vSpace="0" w:wrap="auto" w:vAnchor="page" w:hAnchor="page" w:hRule="exact"/>
        <w:pBdr/>
      </w:pPr>
      <w:r>
        <w:rPr>
          <w:rFonts w:cs="Arial" w:ascii="Arial" w:hAnsi="Arial"/>
          <w:i/>
          <w:sz w:val="36"/>
          <w:szCs w:val="36"/>
        </w:rPr>
        <w:t xml:space="preserve"> </w:t>
      </w:r>
      <w:r>
        <w:rPr>
          <w:rFonts w:cs="Arial" w:ascii="Arial" w:hAnsi="Arial"/>
          <w:i/>
          <w:sz w:val="36"/>
          <w:szCs w:val="36"/>
        </w:rPr>
        <w:t xml:space="preserve">Fasting not required </w:t>
      </w:r>
      <w:bookmarkStart w:id="0" w:name="_GoBack1"/>
      <w:bookmarkEnd w:id="0"/>
    </w:p>
    <w:p>
      <w:pPr>
        <w:pStyle w:val="Normal"/>
        <w:widowControl w:val="false"/>
        <w:pBdr/>
        <w:snapToGrid w:val="false"/>
        <w:spacing w:before="0" w:after="0"/>
        <w:jc w:val="center"/>
        <w:rPr>
          <w:rFonts w:ascii="Arial" w:hAnsi="Arial" w:cs="Arial"/>
          <w:sz w:val="20"/>
          <w:szCs w:val="20"/>
        </w:rPr>
        <w:framePr w:w="9766" w:h="4186" w:x="916" w:y="8791" w:hSpace="0" w:vSpace="0" w:wrap="auto" w:vAnchor="page" w:hAnchor="page" w:hRule="exact"/>
        <w:pBdr/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/>
        <w:snapToGrid w:val="false"/>
        <w:spacing w:lineRule="auto" w:line="240" w:before="0" w:after="0"/>
        <w:jc w:val="center"/>
        <w:rPr>
          <w:rFonts w:ascii="Arial" w:hAnsi="Arial" w:cs="Arial"/>
          <w:b/>
          <w:b/>
          <w:sz w:val="52"/>
          <w:szCs w:val="60"/>
        </w:rPr>
        <w:framePr w:w="10231" w:h="1285" w:x="853" w:y="5926" w:hSpace="0" w:vSpace="0" w:wrap="auto" w:vAnchor="page" w:hAnchor="page" w:hRule="exact"/>
        <w:pBdr/>
      </w:pPr>
      <w:r>
        <w:rPr>
          <w:rFonts w:cs="Arial" w:ascii="Arial" w:hAnsi="Arial"/>
          <w:b/>
          <w:sz w:val="52"/>
          <w:szCs w:val="60"/>
        </w:rPr>
        <w:t xml:space="preserve">Saint Peter’s University Hospital Community Health Services will provide: </w:t>
      </w:r>
    </w:p>
    <w:p>
      <w:pPr>
        <w:pStyle w:val="Normal"/>
        <w:widowControl w:val="false"/>
        <w:pBdr/>
        <w:snapToGrid w:val="false"/>
        <w:spacing w:lineRule="auto" w:line="240" w:before="0" w:after="0"/>
        <w:jc w:val="center"/>
        <w:rPr>
          <w:rFonts w:ascii="Arial" w:hAnsi="Arial" w:cs="Arial"/>
          <w:b/>
          <w:b/>
          <w:sz w:val="52"/>
          <w:szCs w:val="60"/>
        </w:rPr>
        <w:framePr w:w="10231" w:h="1285" w:x="853" w:y="5926" w:hSpace="0" w:vSpace="0" w:wrap="auto" w:vAnchor="page" w:hAnchor="page" w:hRule="exact"/>
        <w:pBdr/>
      </w:pPr>
      <w:r>
        <w:rPr>
          <w:rFonts w:cs="Arial" w:ascii="Arial" w:hAnsi="Arial"/>
          <w:b/>
          <w:sz w:val="52"/>
          <w:szCs w:val="60"/>
        </w:rPr>
      </w:r>
    </w:p>
    <w:p>
      <w:pPr>
        <w:pStyle w:val="Normal"/>
        <w:widowControl w:val="false"/>
        <w:pBdr/>
        <w:snapToGrid w:val="false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52"/>
          <w:szCs w:val="68"/>
        </w:rPr>
        <w:framePr w:w="9706" w:h="1231" w:x="1057" w:y="7531" w:hSpace="0" w:vSpace="0" w:wrap="auto" w:vAnchor="page" w:hAnchor="page" w:hRule="exact"/>
        <w:pBdr/>
      </w:pPr>
      <w:r>
        <w:rPr>
          <w:rFonts w:cs="Arial" w:ascii="Arial" w:hAnsi="Arial"/>
          <w:b/>
          <w:color w:val="000000"/>
          <w:sz w:val="52"/>
          <w:szCs w:val="68"/>
        </w:rPr>
        <w:t>Blood Pressure, Blood Sugar Screening</w:t>
      </w:r>
    </w:p>
    <w:p>
      <w:pPr>
        <w:pStyle w:val="Normal"/>
        <w:widowControl w:val="false"/>
        <w:pBdr/>
        <w:snapToGrid w:val="false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72"/>
          <w:szCs w:val="68"/>
        </w:rPr>
        <w:framePr w:w="9706" w:h="1231" w:x="1057" w:y="7531" w:hSpace="0" w:vSpace="0" w:wrap="auto" w:vAnchor="page" w:hAnchor="page" w:hRule="exact"/>
        <w:pBdr/>
      </w:pPr>
      <w:r>
        <w:rPr>
          <w:rFonts w:cs="Arial" w:ascii="Arial" w:hAnsi="Arial"/>
          <w:b/>
          <w:color w:val="000000"/>
          <w:sz w:val="72"/>
          <w:szCs w:val="68"/>
        </w:rPr>
        <w:br/>
      </w:r>
    </w:p>
    <w:p>
      <w:pPr>
        <w:pStyle w:val="Normal"/>
        <w:widowControl w:val="false"/>
        <w:pBdr/>
        <w:snapToGrid w:val="false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72"/>
          <w:szCs w:val="68"/>
        </w:rPr>
        <w:framePr w:w="9706" w:h="1231" w:x="1057" w:y="7531" w:hSpace="0" w:vSpace="0" w:wrap="auto" w:vAnchor="page" w:hAnchor="page" w:hRule="exact"/>
        <w:pBdr/>
      </w:pPr>
      <w:r>
        <w:rPr>
          <w:rFonts w:cs="Arial" w:ascii="Arial" w:hAnsi="Arial"/>
          <w:b/>
          <w:color w:val="000000"/>
          <w:sz w:val="72"/>
          <w:szCs w:val="68"/>
        </w:rPr>
      </w:r>
    </w:p>
    <w:p>
      <w:pPr>
        <w:pStyle w:val="Normal"/>
        <w:widowControl w:val="false"/>
        <w:pBdr/>
        <w:snapToGrid w:val="false"/>
        <w:spacing w:lineRule="auto" w:line="240" w:before="0" w:after="0"/>
        <w:jc w:val="center"/>
        <w:rPr>
          <w:rFonts w:ascii="Arial" w:hAnsi="Arial" w:cs="Arial"/>
          <w:i/>
          <w:i/>
          <w:color w:val="000000"/>
          <w:szCs w:val="68"/>
        </w:rPr>
        <w:framePr w:w="9706" w:h="1231" w:x="1057" w:y="7531" w:hSpace="0" w:vSpace="0" w:wrap="auto" w:vAnchor="page" w:hAnchor="page" w:hRule="exact"/>
        <w:pBdr/>
      </w:pPr>
      <w:r>
        <w:rPr>
          <w:rFonts w:cs="Arial" w:ascii="Arial" w:hAnsi="Arial"/>
          <w:i/>
          <w:color w:val="000000"/>
          <w:szCs w:val="68"/>
        </w:rPr>
        <w:br/>
      </w:r>
      <w:r>
        <w:rPr>
          <w:rFonts w:cs="Arial" w:ascii="Arial" w:hAnsi="Arial"/>
          <w:i/>
          <w:color w:val="000000"/>
          <w:sz w:val="24"/>
          <w:szCs w:val="68"/>
        </w:rPr>
        <w:t>*Fasting is not required for screenings</w:t>
      </w:r>
    </w:p>
    <w:p>
      <w:pPr>
        <w:pStyle w:val="Normal"/>
        <w:widowControl w:val="false"/>
        <w:pBdr/>
        <w:snapToGrid w:val="false"/>
        <w:spacing w:lineRule="auto" w:line="240" w:before="0" w:after="0"/>
        <w:rPr>
          <w:rFonts w:ascii="Arial" w:hAnsi="Arial" w:cs="Arial"/>
          <w:b/>
          <w:b/>
          <w:color w:val="000000"/>
          <w:szCs w:val="60"/>
        </w:rPr>
        <w:framePr w:w="9706" w:h="1231" w:x="1057" w:y="7531" w:hSpace="0" w:vSpace="0" w:wrap="auto" w:vAnchor="page" w:hAnchor="page" w:hRule="exact"/>
        <w:pBdr/>
      </w:pPr>
      <w:r>
        <w:rPr>
          <w:rFonts w:cs="Arial" w:ascii="Arial" w:hAnsi="Arial"/>
          <w:b/>
          <w:color w:val="000000"/>
          <w:szCs w:val="6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123825</wp:posOffset>
            </wp:positionV>
            <wp:extent cx="7560310" cy="978344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5407"/>
      <w:pgMar w:left="0" w:right="0" w:gutter="0" w:header="0" w:top="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6489-8BB8-40CE-B4AD-D68C39D5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 LibreOffice_project/1048a8393ae2eeec98dff31b5c133c5f1d08b890</Application>
  <AppVersion>15.0000</AppVersion>
  <Pages>1</Pages>
  <Words>35</Words>
  <Characters>215</Characters>
  <CharactersWithSpaces>250</CharactersWithSpaces>
  <Paragraphs>8</Paragraphs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2023-02-27T13:39:00Z</dcterms:created>
  <dc:creator>VeryPDF</dc:creator>
  <dc:description/>
  <dc:language>en-US</dc:language>
  <cp:lastModifiedBy/>
  <cp:lastPrinted>2022-05-11T14:43:00Z</cp:lastPrinted>
  <dcterms:modified xsi:type="dcterms:W3CDTF">2023-02-27T13:35:02Z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