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76F9" w14:textId="07D40D76" w:rsidR="0020511B" w:rsidRPr="0020511B" w:rsidRDefault="0020511B" w:rsidP="0020511B">
      <w:pPr>
        <w:keepNext/>
        <w:keepLines/>
        <w:widowControl w:val="0"/>
        <w:spacing w:after="0" w:line="240" w:lineRule="auto"/>
        <w:rPr>
          <w:rFonts w:eastAsia="Arial Narrow" w:cstheme="minorHAnsi"/>
          <w:bCs/>
          <w:color w:val="222222"/>
        </w:rPr>
      </w:pPr>
      <w:bookmarkStart w:id="0" w:name="_heading=h.30j0zll" w:colFirst="0" w:colLast="0"/>
      <w:bookmarkStart w:id="1" w:name="_heading=h.2et92p0" w:colFirst="0" w:colLast="0"/>
      <w:bookmarkEnd w:id="0"/>
      <w:bookmarkEnd w:id="1"/>
      <w:r w:rsidRPr="0020511B">
        <w:rPr>
          <w:rFonts w:eastAsia="Arial Narrow" w:cstheme="minorHAnsi"/>
          <w:b/>
          <w:color w:val="222222"/>
        </w:rPr>
        <w:t>For Immediate Release</w:t>
      </w:r>
      <w:r w:rsidRPr="0020511B">
        <w:rPr>
          <w:rFonts w:eastAsia="Arial Narrow" w:cstheme="minorHAnsi"/>
          <w:b/>
          <w:color w:val="222222"/>
        </w:rPr>
        <w:br/>
      </w:r>
      <w:r w:rsidRPr="0020511B">
        <w:rPr>
          <w:rFonts w:eastAsia="Arial Narrow" w:cstheme="minorHAnsi"/>
          <w:bCs/>
          <w:color w:val="222222"/>
        </w:rPr>
        <w:t>Carole Tonks</w:t>
      </w:r>
    </w:p>
    <w:p w14:paraId="7490D4AB" w14:textId="77777777" w:rsidR="0020511B" w:rsidRPr="0020511B" w:rsidRDefault="0020511B" w:rsidP="0020511B">
      <w:pPr>
        <w:keepNext/>
        <w:keepLines/>
        <w:widowControl w:val="0"/>
        <w:spacing w:after="0" w:line="240" w:lineRule="auto"/>
        <w:rPr>
          <w:rFonts w:eastAsia="Arial Narrow" w:cstheme="minorHAnsi"/>
          <w:bCs/>
          <w:color w:val="222222"/>
        </w:rPr>
      </w:pPr>
      <w:r w:rsidRPr="0020511B">
        <w:rPr>
          <w:rFonts w:eastAsia="Arial Narrow" w:cstheme="minorHAnsi"/>
          <w:bCs/>
          <w:color w:val="222222"/>
        </w:rPr>
        <w:t>Executive Director</w:t>
      </w:r>
    </w:p>
    <w:p w14:paraId="733B9662" w14:textId="77777777" w:rsidR="0020511B" w:rsidRPr="0020511B" w:rsidRDefault="0020511B" w:rsidP="0020511B">
      <w:pPr>
        <w:keepNext/>
        <w:keepLines/>
        <w:widowControl w:val="0"/>
        <w:spacing w:after="0" w:line="240" w:lineRule="auto"/>
        <w:rPr>
          <w:rFonts w:eastAsia="Arial Narrow" w:cstheme="minorHAnsi"/>
          <w:bCs/>
          <w:color w:val="222222"/>
        </w:rPr>
      </w:pPr>
      <w:r w:rsidRPr="0020511B">
        <w:rPr>
          <w:rFonts w:eastAsia="Arial Narrow" w:cstheme="minorHAnsi"/>
          <w:bCs/>
          <w:color w:val="222222"/>
        </w:rPr>
        <w:t>732-738-4388</w:t>
      </w:r>
    </w:p>
    <w:p w14:paraId="50052DF4" w14:textId="77777777" w:rsidR="0020511B" w:rsidRPr="0020511B" w:rsidRDefault="0020511B" w:rsidP="0020511B">
      <w:pPr>
        <w:keepNext/>
        <w:keepLines/>
        <w:widowControl w:val="0"/>
        <w:spacing w:after="0" w:line="240" w:lineRule="auto"/>
        <w:rPr>
          <w:rFonts w:eastAsia="Arial Narrow" w:cstheme="minorHAnsi"/>
          <w:bCs/>
          <w:color w:val="222222"/>
        </w:rPr>
      </w:pPr>
      <w:r w:rsidRPr="0020511B">
        <w:rPr>
          <w:rFonts w:eastAsia="Arial Narrow" w:cstheme="minorHAnsi"/>
          <w:bCs/>
          <w:color w:val="222222"/>
        </w:rPr>
        <w:t>ctonks@adacil.org</w:t>
      </w:r>
    </w:p>
    <w:p w14:paraId="03D7DE1B" w14:textId="4F57203B" w:rsidR="0020511B" w:rsidRPr="0020511B" w:rsidRDefault="0020511B" w:rsidP="00843A98">
      <w:pPr>
        <w:spacing w:after="0" w:line="240" w:lineRule="auto"/>
        <w:rPr>
          <w:sz w:val="24"/>
          <w:szCs w:val="24"/>
        </w:rPr>
      </w:pPr>
    </w:p>
    <w:p w14:paraId="5C7C67C0" w14:textId="0DF940E8" w:rsidR="0020511B" w:rsidRPr="00843A98" w:rsidRDefault="0020511B" w:rsidP="0020511B">
      <w:pPr>
        <w:spacing w:after="0" w:line="240" w:lineRule="auto"/>
        <w:jc w:val="center"/>
        <w:rPr>
          <w:rFonts w:cstheme="minorHAnsi"/>
          <w:b/>
          <w:bCs/>
          <w:sz w:val="24"/>
          <w:szCs w:val="24"/>
        </w:rPr>
      </w:pPr>
      <w:r w:rsidRPr="00843A98">
        <w:rPr>
          <w:rFonts w:cstheme="minorHAnsi"/>
          <w:b/>
          <w:bCs/>
          <w:sz w:val="24"/>
          <w:szCs w:val="24"/>
        </w:rPr>
        <w:t xml:space="preserve">Personal Assistance Services Program </w:t>
      </w:r>
      <w:r w:rsidRPr="00843A98">
        <w:rPr>
          <w:rFonts w:cstheme="minorHAnsi"/>
          <w:b/>
          <w:bCs/>
          <w:sz w:val="24"/>
          <w:szCs w:val="24"/>
        </w:rPr>
        <w:t>Now Offered at the Alliance Center for Independence</w:t>
      </w:r>
    </w:p>
    <w:p w14:paraId="2E3BC937" w14:textId="77777777" w:rsidR="0020511B" w:rsidRPr="0020511B" w:rsidRDefault="0020511B" w:rsidP="0020511B">
      <w:pPr>
        <w:spacing w:after="0" w:line="240" w:lineRule="auto"/>
        <w:jc w:val="center"/>
        <w:rPr>
          <w:rFonts w:asciiTheme="majorHAnsi" w:hAnsiTheme="majorHAnsi" w:cstheme="majorHAnsi"/>
          <w:b/>
          <w:bCs/>
          <w:sz w:val="24"/>
          <w:szCs w:val="24"/>
        </w:rPr>
      </w:pPr>
    </w:p>
    <w:p w14:paraId="7894D37D" w14:textId="192FBD5C" w:rsidR="00FC026A" w:rsidRPr="0020511B" w:rsidRDefault="0020511B" w:rsidP="00D21416">
      <w:pPr>
        <w:spacing w:line="240" w:lineRule="auto"/>
        <w:rPr>
          <w:sz w:val="24"/>
          <w:szCs w:val="24"/>
        </w:rPr>
      </w:pPr>
      <w:r w:rsidRPr="0020511B">
        <w:rPr>
          <w:sz w:val="24"/>
          <w:szCs w:val="24"/>
        </w:rPr>
        <w:t xml:space="preserve">EDISON, NEW JERSEY - </w:t>
      </w:r>
      <w:r w:rsidRPr="0020511B">
        <w:rPr>
          <w:noProof/>
          <w:sz w:val="24"/>
          <w:szCs w:val="24"/>
        </w:rPr>
        <w:drawing>
          <wp:anchor distT="0" distB="0" distL="114300" distR="114300" simplePos="0" relativeHeight="251659264" behindDoc="0" locked="0" layoutInCell="1" hidden="0" allowOverlap="1" wp14:anchorId="7AC9991F" wp14:editId="64748625">
            <wp:simplePos x="0" y="0"/>
            <wp:positionH relativeFrom="margin">
              <wp:align>center</wp:align>
            </wp:positionH>
            <wp:positionV relativeFrom="page">
              <wp:posOffset>609600</wp:posOffset>
            </wp:positionV>
            <wp:extent cx="2219325" cy="1205230"/>
            <wp:effectExtent l="0" t="0" r="9525" b="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19325" cy="1205230"/>
                    </a:xfrm>
                    <a:prstGeom prst="rect">
                      <a:avLst/>
                    </a:prstGeom>
                    <a:ln/>
                  </pic:spPr>
                </pic:pic>
              </a:graphicData>
            </a:graphic>
          </wp:anchor>
        </w:drawing>
      </w:r>
      <w:r w:rsidR="00F00DDD" w:rsidRPr="0020511B">
        <w:rPr>
          <w:sz w:val="24"/>
          <w:szCs w:val="24"/>
        </w:rPr>
        <w:t xml:space="preserve">The Alliance Center for Independence (ACI) is very </w:t>
      </w:r>
      <w:r w:rsidR="00CC4830" w:rsidRPr="0020511B">
        <w:rPr>
          <w:sz w:val="24"/>
          <w:szCs w:val="24"/>
        </w:rPr>
        <w:t>pleased</w:t>
      </w:r>
      <w:r w:rsidR="00F00DDD" w:rsidRPr="0020511B">
        <w:rPr>
          <w:sz w:val="24"/>
          <w:szCs w:val="24"/>
        </w:rPr>
        <w:t xml:space="preserve"> to announce we are </w:t>
      </w:r>
      <w:r w:rsidR="00B807B8" w:rsidRPr="0020511B">
        <w:rPr>
          <w:sz w:val="24"/>
          <w:szCs w:val="24"/>
        </w:rPr>
        <w:t xml:space="preserve">now </w:t>
      </w:r>
      <w:r w:rsidR="00F00DDD" w:rsidRPr="0020511B">
        <w:rPr>
          <w:sz w:val="24"/>
          <w:szCs w:val="24"/>
        </w:rPr>
        <w:t>administrating the State funded Personal Assistance Services Program (PASP) in Middlesex County.</w:t>
      </w:r>
      <w:r w:rsidR="00D21416" w:rsidRPr="0020511B">
        <w:rPr>
          <w:sz w:val="24"/>
          <w:szCs w:val="24"/>
        </w:rPr>
        <w:t xml:space="preserve"> </w:t>
      </w:r>
      <w:r w:rsidR="00B807B8" w:rsidRPr="0020511B">
        <w:rPr>
          <w:sz w:val="24"/>
          <w:szCs w:val="24"/>
        </w:rPr>
        <w:t>We thank the Middlesex County Office of Aging and Disabled Services for the award of the PASP grant.</w:t>
      </w:r>
    </w:p>
    <w:p w14:paraId="26BD1F63" w14:textId="69082C02" w:rsidR="00647EF5" w:rsidRPr="0020511B" w:rsidRDefault="00B807B8" w:rsidP="00D21416">
      <w:pPr>
        <w:spacing w:line="240" w:lineRule="auto"/>
        <w:rPr>
          <w:sz w:val="24"/>
          <w:szCs w:val="24"/>
        </w:rPr>
      </w:pPr>
      <w:r w:rsidRPr="0020511B">
        <w:rPr>
          <w:sz w:val="24"/>
          <w:szCs w:val="24"/>
        </w:rPr>
        <w:t>ACI launched</w:t>
      </w:r>
      <w:r w:rsidR="00F00DDD" w:rsidRPr="0020511B">
        <w:rPr>
          <w:sz w:val="24"/>
          <w:szCs w:val="24"/>
        </w:rPr>
        <w:t xml:space="preserve"> the administration of the PASP program in August and </w:t>
      </w:r>
      <w:r w:rsidR="00647EF5" w:rsidRPr="0020511B">
        <w:rPr>
          <w:sz w:val="24"/>
          <w:szCs w:val="24"/>
        </w:rPr>
        <w:t xml:space="preserve">is </w:t>
      </w:r>
      <w:r w:rsidR="00F00DDD" w:rsidRPr="0020511B">
        <w:rPr>
          <w:sz w:val="24"/>
          <w:szCs w:val="24"/>
        </w:rPr>
        <w:t>enjoying the opportunity to work with the many consumers</w:t>
      </w:r>
      <w:r w:rsidR="00F1700E" w:rsidRPr="0020511B">
        <w:rPr>
          <w:sz w:val="24"/>
          <w:szCs w:val="24"/>
        </w:rPr>
        <w:t xml:space="preserve"> the program serves</w:t>
      </w:r>
      <w:r w:rsidR="00647EF5" w:rsidRPr="0020511B">
        <w:rPr>
          <w:sz w:val="24"/>
          <w:szCs w:val="24"/>
        </w:rPr>
        <w:t xml:space="preserve">. </w:t>
      </w:r>
      <w:r w:rsidRPr="0020511B">
        <w:rPr>
          <w:sz w:val="24"/>
          <w:szCs w:val="24"/>
        </w:rPr>
        <w:t xml:space="preserve">Additionally, </w:t>
      </w:r>
      <w:r w:rsidR="008B6B09" w:rsidRPr="0020511B">
        <w:rPr>
          <w:sz w:val="24"/>
          <w:szCs w:val="24"/>
        </w:rPr>
        <w:t xml:space="preserve">ACI plans </w:t>
      </w:r>
      <w:r w:rsidR="00647EF5" w:rsidRPr="0020511B">
        <w:rPr>
          <w:sz w:val="24"/>
          <w:szCs w:val="24"/>
        </w:rPr>
        <w:t xml:space="preserve">to expand the program to </w:t>
      </w:r>
      <w:r w:rsidRPr="0020511B">
        <w:rPr>
          <w:sz w:val="24"/>
          <w:szCs w:val="24"/>
        </w:rPr>
        <w:t>include</w:t>
      </w:r>
      <w:r w:rsidR="00647EF5" w:rsidRPr="0020511B">
        <w:rPr>
          <w:sz w:val="24"/>
          <w:szCs w:val="24"/>
        </w:rPr>
        <w:t xml:space="preserve"> new participants.</w:t>
      </w:r>
    </w:p>
    <w:p w14:paraId="322D9743" w14:textId="733943B9" w:rsidR="00891541" w:rsidRPr="0020511B" w:rsidRDefault="00CC4830" w:rsidP="00D21416">
      <w:pPr>
        <w:spacing w:line="240" w:lineRule="auto"/>
        <w:rPr>
          <w:sz w:val="24"/>
          <w:szCs w:val="24"/>
        </w:rPr>
      </w:pPr>
      <w:r w:rsidRPr="0020511B">
        <w:rPr>
          <w:sz w:val="24"/>
          <w:szCs w:val="24"/>
        </w:rPr>
        <w:t>“We were very happy to receive the PASP grant from Middlesex County,” remarks ACI Director Carole Tonks and she notes “The program fits our mission of supporting independent living for individuals with disabilities</w:t>
      </w:r>
      <w:r w:rsidR="00A37A2E">
        <w:rPr>
          <w:sz w:val="24"/>
          <w:szCs w:val="24"/>
        </w:rPr>
        <w:t>.</w:t>
      </w:r>
      <w:r w:rsidRPr="0020511B">
        <w:rPr>
          <w:sz w:val="24"/>
          <w:szCs w:val="24"/>
        </w:rPr>
        <w:t>”</w:t>
      </w:r>
    </w:p>
    <w:p w14:paraId="4069CE9D" w14:textId="44088B3E" w:rsidR="00F1700E" w:rsidRPr="0020511B" w:rsidRDefault="00647EF5" w:rsidP="00D21416">
      <w:pPr>
        <w:spacing w:line="240" w:lineRule="auto"/>
        <w:rPr>
          <w:sz w:val="24"/>
          <w:szCs w:val="24"/>
        </w:rPr>
      </w:pPr>
      <w:r w:rsidRPr="0020511B">
        <w:rPr>
          <w:sz w:val="24"/>
          <w:szCs w:val="24"/>
        </w:rPr>
        <w:t>PASP program staff are Sheri Nevis, the PASP Coordinator and Debbie Hehir, the PASP Consultant.</w:t>
      </w:r>
      <w:r w:rsidR="00D21416" w:rsidRPr="0020511B">
        <w:rPr>
          <w:sz w:val="24"/>
          <w:szCs w:val="24"/>
        </w:rPr>
        <w:t xml:space="preserve"> </w:t>
      </w:r>
      <w:r w:rsidRPr="0020511B">
        <w:rPr>
          <w:sz w:val="24"/>
          <w:szCs w:val="24"/>
        </w:rPr>
        <w:t>Ms. Nevis comes to ACI after owning and operating a home care agency which provided services to individuals with a variety of disabilities and senior</w:t>
      </w:r>
      <w:r w:rsidR="00B807B8" w:rsidRPr="0020511B">
        <w:rPr>
          <w:sz w:val="24"/>
          <w:szCs w:val="24"/>
        </w:rPr>
        <w:t xml:space="preserve"> citizen</w:t>
      </w:r>
      <w:r w:rsidRPr="0020511B">
        <w:rPr>
          <w:sz w:val="24"/>
          <w:szCs w:val="24"/>
        </w:rPr>
        <w:t>s.</w:t>
      </w:r>
      <w:r w:rsidR="00D21416" w:rsidRPr="0020511B">
        <w:rPr>
          <w:sz w:val="24"/>
          <w:szCs w:val="24"/>
        </w:rPr>
        <w:t xml:space="preserve"> </w:t>
      </w:r>
      <w:r w:rsidRPr="0020511B">
        <w:rPr>
          <w:sz w:val="24"/>
          <w:szCs w:val="24"/>
        </w:rPr>
        <w:t>Ms. Nevis also has extensive education and experience in labor relations and human resources.</w:t>
      </w:r>
      <w:r w:rsidR="00D21416" w:rsidRPr="0020511B">
        <w:rPr>
          <w:sz w:val="24"/>
          <w:szCs w:val="24"/>
        </w:rPr>
        <w:t xml:space="preserve"> </w:t>
      </w:r>
      <w:r w:rsidRPr="0020511B">
        <w:rPr>
          <w:sz w:val="24"/>
          <w:szCs w:val="24"/>
        </w:rPr>
        <w:t xml:space="preserve">Ms. Hehir retired from the Middlesex County Office of Aging and Disabled Services and has </w:t>
      </w:r>
      <w:r w:rsidR="008B6B09" w:rsidRPr="0020511B">
        <w:rPr>
          <w:sz w:val="24"/>
          <w:szCs w:val="24"/>
        </w:rPr>
        <w:t>substantial</w:t>
      </w:r>
      <w:r w:rsidRPr="0020511B">
        <w:rPr>
          <w:sz w:val="24"/>
          <w:szCs w:val="24"/>
        </w:rPr>
        <w:t xml:space="preserve"> knowledge and experience working with persons with disabilities and senior citizens, as well as</w:t>
      </w:r>
      <w:r w:rsidR="008B6B09" w:rsidRPr="0020511B">
        <w:rPr>
          <w:sz w:val="24"/>
          <w:szCs w:val="24"/>
        </w:rPr>
        <w:t xml:space="preserve"> previously administering the Middlesex County </w:t>
      </w:r>
      <w:r w:rsidRPr="0020511B">
        <w:rPr>
          <w:sz w:val="24"/>
          <w:szCs w:val="24"/>
        </w:rPr>
        <w:t xml:space="preserve">PASP program. </w:t>
      </w:r>
    </w:p>
    <w:p w14:paraId="0BF885D8" w14:textId="0D16A7D9" w:rsidR="00F1700E" w:rsidRPr="0020511B" w:rsidRDefault="00CC4830" w:rsidP="00D21416">
      <w:pPr>
        <w:spacing w:line="240" w:lineRule="auto"/>
        <w:rPr>
          <w:sz w:val="24"/>
          <w:szCs w:val="24"/>
        </w:rPr>
      </w:pPr>
      <w:r w:rsidRPr="0020511B">
        <w:rPr>
          <w:sz w:val="24"/>
          <w:szCs w:val="24"/>
        </w:rPr>
        <w:t>“As the new Coordinator for the Middlesex County PASP Program, I am very excited to be working on this vital and important program.</w:t>
      </w:r>
      <w:r w:rsidR="00D21416" w:rsidRPr="0020511B">
        <w:rPr>
          <w:sz w:val="24"/>
          <w:szCs w:val="24"/>
        </w:rPr>
        <w:t xml:space="preserve"> </w:t>
      </w:r>
      <w:r w:rsidRPr="0020511B">
        <w:rPr>
          <w:sz w:val="24"/>
          <w:szCs w:val="24"/>
        </w:rPr>
        <w:t>I am also looking forward to increasing our consumer base” says Sheri Nevis, PASP Coordinator.</w:t>
      </w:r>
      <w:r w:rsidR="00D21416" w:rsidRPr="0020511B">
        <w:rPr>
          <w:sz w:val="24"/>
          <w:szCs w:val="24"/>
        </w:rPr>
        <w:t xml:space="preserve"> </w:t>
      </w:r>
    </w:p>
    <w:p w14:paraId="58335FB9" w14:textId="1F5565CE" w:rsidR="004F67EA" w:rsidRPr="0020511B" w:rsidRDefault="00F1700E" w:rsidP="00D21416">
      <w:pPr>
        <w:spacing w:line="240" w:lineRule="auto"/>
        <w:rPr>
          <w:sz w:val="24"/>
          <w:szCs w:val="24"/>
        </w:rPr>
      </w:pPr>
      <w:r w:rsidRPr="0020511B">
        <w:rPr>
          <w:sz w:val="24"/>
          <w:szCs w:val="24"/>
        </w:rPr>
        <w:t xml:space="preserve">PASP provides personal care assistance services to self-directing </w:t>
      </w:r>
      <w:r w:rsidR="004F67EA" w:rsidRPr="0020511B">
        <w:rPr>
          <w:sz w:val="24"/>
          <w:szCs w:val="24"/>
        </w:rPr>
        <w:t>adults</w:t>
      </w:r>
      <w:r w:rsidRPr="0020511B">
        <w:rPr>
          <w:sz w:val="24"/>
          <w:szCs w:val="24"/>
        </w:rPr>
        <w:t xml:space="preserve"> with permanent physical disabilities who are engaged in </w:t>
      </w:r>
      <w:r w:rsidR="004F67EA" w:rsidRPr="0020511B">
        <w:rPr>
          <w:sz w:val="24"/>
          <w:szCs w:val="24"/>
        </w:rPr>
        <w:t>employment o</w:t>
      </w:r>
      <w:r w:rsidRPr="0020511B">
        <w:rPr>
          <w:sz w:val="24"/>
          <w:szCs w:val="24"/>
        </w:rPr>
        <w:t>r volunteer work or attending college.</w:t>
      </w:r>
      <w:r w:rsidR="00D21416" w:rsidRPr="0020511B">
        <w:rPr>
          <w:sz w:val="24"/>
          <w:szCs w:val="24"/>
        </w:rPr>
        <w:t xml:space="preserve"> </w:t>
      </w:r>
      <w:r w:rsidRPr="0020511B">
        <w:rPr>
          <w:sz w:val="24"/>
          <w:szCs w:val="24"/>
        </w:rPr>
        <w:t>These personal care services are geared to support independent living.</w:t>
      </w:r>
      <w:r w:rsidR="00D21416" w:rsidRPr="0020511B">
        <w:rPr>
          <w:sz w:val="24"/>
          <w:szCs w:val="24"/>
        </w:rPr>
        <w:t xml:space="preserve"> </w:t>
      </w:r>
      <w:r w:rsidRPr="0020511B">
        <w:rPr>
          <w:sz w:val="24"/>
          <w:szCs w:val="24"/>
        </w:rPr>
        <w:t>PASP participants direct the care they receive and are able to hire the workers they choose.</w:t>
      </w:r>
      <w:r w:rsidR="00090B3D" w:rsidRPr="0020511B">
        <w:rPr>
          <w:sz w:val="24"/>
          <w:szCs w:val="24"/>
        </w:rPr>
        <w:t xml:space="preserve"> Assistants perform a wide variety of tasks as assigned by the consumer and can include personal care, </w:t>
      </w:r>
      <w:r w:rsidR="004F67EA" w:rsidRPr="0020511B">
        <w:rPr>
          <w:sz w:val="24"/>
          <w:szCs w:val="24"/>
        </w:rPr>
        <w:t xml:space="preserve">light housekeeping, food shopping and meal preparation. </w:t>
      </w:r>
      <w:r w:rsidR="00B807B8" w:rsidRPr="0020511B">
        <w:rPr>
          <w:sz w:val="24"/>
          <w:szCs w:val="24"/>
        </w:rPr>
        <w:t>PASP consumers receive a weekly allotment of hours based on their needs ranging from 5 to 40 hours weekly.</w:t>
      </w:r>
    </w:p>
    <w:p w14:paraId="45EC1526" w14:textId="747ACB9C" w:rsidR="004F67EA" w:rsidRPr="0020511B" w:rsidRDefault="005A510D" w:rsidP="00D21416">
      <w:pPr>
        <w:spacing w:line="240" w:lineRule="auto"/>
        <w:rPr>
          <w:sz w:val="24"/>
          <w:szCs w:val="24"/>
        </w:rPr>
      </w:pPr>
      <w:r w:rsidRPr="0020511B">
        <w:rPr>
          <w:sz w:val="24"/>
          <w:szCs w:val="24"/>
        </w:rPr>
        <w:lastRenderedPageBreak/>
        <w:t>Our diverse consumer base includes professors, staff working in education, retail, office and medical settings, as well as individuals active in a variety of volunteer positions.</w:t>
      </w:r>
      <w:r w:rsidR="00D21416" w:rsidRPr="0020511B">
        <w:rPr>
          <w:sz w:val="24"/>
          <w:szCs w:val="24"/>
        </w:rPr>
        <w:t xml:space="preserve"> </w:t>
      </w:r>
    </w:p>
    <w:p w14:paraId="2A74A2DE" w14:textId="76E80637" w:rsidR="003C3DDB" w:rsidRPr="0020511B" w:rsidRDefault="00470AB6" w:rsidP="00D21416">
      <w:pPr>
        <w:spacing w:line="240" w:lineRule="auto"/>
        <w:rPr>
          <w:sz w:val="24"/>
          <w:szCs w:val="24"/>
        </w:rPr>
      </w:pPr>
      <w:r w:rsidRPr="0020511B">
        <w:rPr>
          <w:sz w:val="24"/>
          <w:szCs w:val="24"/>
        </w:rPr>
        <w:t xml:space="preserve">PASP Consumer Kim Miller </w:t>
      </w:r>
      <w:r w:rsidR="00CC4830" w:rsidRPr="0020511B">
        <w:rPr>
          <w:sz w:val="24"/>
          <w:szCs w:val="24"/>
        </w:rPr>
        <w:t>declares</w:t>
      </w:r>
      <w:r w:rsidR="00A37A2E">
        <w:rPr>
          <w:sz w:val="24"/>
          <w:szCs w:val="24"/>
        </w:rPr>
        <w:t>,</w:t>
      </w:r>
      <w:r w:rsidRPr="0020511B">
        <w:rPr>
          <w:sz w:val="24"/>
          <w:szCs w:val="24"/>
        </w:rPr>
        <w:t xml:space="preserve"> </w:t>
      </w:r>
      <w:r w:rsidR="008B6B09" w:rsidRPr="0020511B">
        <w:rPr>
          <w:sz w:val="24"/>
          <w:szCs w:val="24"/>
        </w:rPr>
        <w:t>“PASP assisted me at a critical time in my sight loss in order for me to continue my education.</w:t>
      </w:r>
      <w:r w:rsidR="00D21416" w:rsidRPr="0020511B">
        <w:rPr>
          <w:sz w:val="24"/>
          <w:szCs w:val="24"/>
        </w:rPr>
        <w:t xml:space="preserve"> </w:t>
      </w:r>
      <w:r w:rsidR="008B6B09" w:rsidRPr="0020511B">
        <w:rPr>
          <w:sz w:val="24"/>
          <w:szCs w:val="24"/>
        </w:rPr>
        <w:t>I absolutely could not imagine where I would be and how I would get by with</w:t>
      </w:r>
      <w:r w:rsidR="002C62F2" w:rsidRPr="0020511B">
        <w:rPr>
          <w:sz w:val="24"/>
          <w:szCs w:val="24"/>
        </w:rPr>
        <w:t xml:space="preserve">out </w:t>
      </w:r>
      <w:r w:rsidR="008B6B09" w:rsidRPr="0020511B">
        <w:rPr>
          <w:sz w:val="24"/>
          <w:szCs w:val="24"/>
        </w:rPr>
        <w:t>the PASP program.”</w:t>
      </w:r>
    </w:p>
    <w:p w14:paraId="18244355" w14:textId="77777777" w:rsidR="00A37A2E" w:rsidRDefault="005F6799" w:rsidP="00D21416">
      <w:pPr>
        <w:spacing w:line="240" w:lineRule="auto"/>
        <w:rPr>
          <w:sz w:val="24"/>
          <w:szCs w:val="24"/>
        </w:rPr>
      </w:pPr>
      <w:r w:rsidRPr="0020511B">
        <w:rPr>
          <w:sz w:val="24"/>
          <w:szCs w:val="24"/>
        </w:rPr>
        <w:t xml:space="preserve">Explains PASP Consumer Sara </w:t>
      </w:r>
      <w:proofErr w:type="spellStart"/>
      <w:r w:rsidRPr="0020511B">
        <w:rPr>
          <w:sz w:val="24"/>
          <w:szCs w:val="24"/>
        </w:rPr>
        <w:t>Boghdan</w:t>
      </w:r>
      <w:proofErr w:type="spellEnd"/>
      <w:r w:rsidRPr="0020511B">
        <w:rPr>
          <w:sz w:val="24"/>
          <w:szCs w:val="24"/>
        </w:rPr>
        <w:t>, “PASP provided me help when I needed it most.</w:t>
      </w:r>
      <w:r w:rsidR="00D21416" w:rsidRPr="0020511B">
        <w:rPr>
          <w:sz w:val="24"/>
          <w:szCs w:val="24"/>
        </w:rPr>
        <w:t xml:space="preserve"> </w:t>
      </w:r>
      <w:r w:rsidRPr="0020511B">
        <w:rPr>
          <w:sz w:val="24"/>
          <w:szCs w:val="24"/>
        </w:rPr>
        <w:t xml:space="preserve">I am employed </w:t>
      </w:r>
      <w:proofErr w:type="gramStart"/>
      <w:r w:rsidRPr="0020511B">
        <w:rPr>
          <w:sz w:val="24"/>
          <w:szCs w:val="24"/>
        </w:rPr>
        <w:t>part-time,</w:t>
      </w:r>
      <w:proofErr w:type="gramEnd"/>
      <w:r w:rsidRPr="0020511B">
        <w:rPr>
          <w:sz w:val="24"/>
          <w:szCs w:val="24"/>
        </w:rPr>
        <w:t xml:space="preserve"> I am able to be a contributing member of society.</w:t>
      </w:r>
      <w:r w:rsidR="00D21416" w:rsidRPr="0020511B">
        <w:rPr>
          <w:sz w:val="24"/>
          <w:szCs w:val="24"/>
        </w:rPr>
        <w:t xml:space="preserve"> </w:t>
      </w:r>
      <w:r w:rsidRPr="0020511B">
        <w:rPr>
          <w:sz w:val="24"/>
          <w:szCs w:val="24"/>
        </w:rPr>
        <w:t>That would not be possible if not for PASP.”</w:t>
      </w:r>
    </w:p>
    <w:p w14:paraId="5662F29E" w14:textId="15D143D7" w:rsidR="00CC4830" w:rsidRPr="0020511B" w:rsidRDefault="005A510D" w:rsidP="00D21416">
      <w:pPr>
        <w:spacing w:line="240" w:lineRule="auto"/>
        <w:rPr>
          <w:sz w:val="24"/>
          <w:szCs w:val="24"/>
        </w:rPr>
      </w:pPr>
      <w:r w:rsidRPr="0020511B">
        <w:rPr>
          <w:sz w:val="24"/>
          <w:szCs w:val="24"/>
        </w:rPr>
        <w:t xml:space="preserve">Eligible participants must be self-directing, have a </w:t>
      </w:r>
      <w:r w:rsidR="00056982" w:rsidRPr="0020511B">
        <w:rPr>
          <w:sz w:val="24"/>
          <w:szCs w:val="24"/>
        </w:rPr>
        <w:t xml:space="preserve">permanent physical disability, </w:t>
      </w:r>
      <w:r w:rsidRPr="0020511B">
        <w:rPr>
          <w:sz w:val="24"/>
          <w:szCs w:val="24"/>
        </w:rPr>
        <w:t>need assistance with activities of daily living, reside in Middlesex County, and be employed, volunteering or attending college or a vocational training program.</w:t>
      </w:r>
      <w:r w:rsidR="00D21416" w:rsidRPr="0020511B">
        <w:rPr>
          <w:sz w:val="24"/>
          <w:szCs w:val="24"/>
        </w:rPr>
        <w:t xml:space="preserve"> </w:t>
      </w:r>
      <w:r w:rsidR="00056982" w:rsidRPr="0020511B">
        <w:rPr>
          <w:sz w:val="24"/>
          <w:szCs w:val="24"/>
        </w:rPr>
        <w:t xml:space="preserve">Please note, eligible participants must not be receiving or eligible for Medicaid services. </w:t>
      </w:r>
      <w:r w:rsidRPr="0020511B">
        <w:rPr>
          <w:sz w:val="24"/>
          <w:szCs w:val="24"/>
        </w:rPr>
        <w:t>ACI PASP program staff are happy to field questions about the program and screen and assist applicants.</w:t>
      </w:r>
      <w:r w:rsidR="00D21416" w:rsidRPr="0020511B">
        <w:rPr>
          <w:sz w:val="24"/>
          <w:szCs w:val="24"/>
        </w:rPr>
        <w:t xml:space="preserve"> </w:t>
      </w:r>
    </w:p>
    <w:p w14:paraId="781D8DAE" w14:textId="45AEEF6F" w:rsidR="00647EF5" w:rsidRPr="0020511B" w:rsidRDefault="00056982" w:rsidP="00D21416">
      <w:pPr>
        <w:spacing w:line="240" w:lineRule="auto"/>
        <w:rPr>
          <w:sz w:val="24"/>
          <w:szCs w:val="24"/>
        </w:rPr>
      </w:pPr>
      <w:r w:rsidRPr="0020511B">
        <w:rPr>
          <w:sz w:val="24"/>
          <w:szCs w:val="24"/>
        </w:rPr>
        <w:t xml:space="preserve">Are you or is there someone you know who needs </w:t>
      </w:r>
      <w:r w:rsidR="008B6B09" w:rsidRPr="0020511B">
        <w:rPr>
          <w:sz w:val="24"/>
          <w:szCs w:val="24"/>
        </w:rPr>
        <w:t xml:space="preserve">some </w:t>
      </w:r>
      <w:r w:rsidRPr="0020511B">
        <w:rPr>
          <w:sz w:val="24"/>
          <w:szCs w:val="24"/>
        </w:rPr>
        <w:t>support to live as fully and actively as desired in the community?</w:t>
      </w:r>
      <w:r w:rsidR="00D21416" w:rsidRPr="0020511B">
        <w:rPr>
          <w:sz w:val="24"/>
          <w:szCs w:val="24"/>
        </w:rPr>
        <w:t xml:space="preserve"> </w:t>
      </w:r>
      <w:r w:rsidRPr="0020511B">
        <w:rPr>
          <w:sz w:val="24"/>
          <w:szCs w:val="24"/>
        </w:rPr>
        <w:t xml:space="preserve">If so, please contact our </w:t>
      </w:r>
      <w:r w:rsidR="002A7C53">
        <w:rPr>
          <w:sz w:val="24"/>
          <w:szCs w:val="24"/>
        </w:rPr>
        <w:t>o</w:t>
      </w:r>
      <w:r w:rsidRPr="0020511B">
        <w:rPr>
          <w:sz w:val="24"/>
          <w:szCs w:val="24"/>
        </w:rPr>
        <w:t xml:space="preserve">ffice at 732-738-4388 or send an email to </w:t>
      </w:r>
      <w:hyperlink r:id="rId8" w:history="1">
        <w:r w:rsidRPr="0020511B">
          <w:rPr>
            <w:rStyle w:val="Hyperlink"/>
            <w:sz w:val="24"/>
            <w:szCs w:val="24"/>
          </w:rPr>
          <w:t>snevis@adacil.org</w:t>
        </w:r>
      </w:hyperlink>
      <w:r w:rsidRPr="0020511B">
        <w:rPr>
          <w:sz w:val="24"/>
          <w:szCs w:val="24"/>
        </w:rPr>
        <w:t>.</w:t>
      </w:r>
    </w:p>
    <w:sectPr w:rsidR="00647EF5" w:rsidRPr="00205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007A" w14:textId="77777777" w:rsidR="00D651AA" w:rsidRDefault="00D651AA" w:rsidP="008B6B09">
      <w:pPr>
        <w:spacing w:after="0" w:line="240" w:lineRule="auto"/>
      </w:pPr>
      <w:r>
        <w:separator/>
      </w:r>
    </w:p>
  </w:endnote>
  <w:endnote w:type="continuationSeparator" w:id="0">
    <w:p w14:paraId="773E5C00" w14:textId="77777777" w:rsidR="00D651AA" w:rsidRDefault="00D651AA" w:rsidP="008B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38A4" w14:textId="77777777" w:rsidR="00D651AA" w:rsidRDefault="00D651AA" w:rsidP="008B6B09">
      <w:pPr>
        <w:spacing w:after="0" w:line="240" w:lineRule="auto"/>
      </w:pPr>
      <w:r>
        <w:separator/>
      </w:r>
    </w:p>
  </w:footnote>
  <w:footnote w:type="continuationSeparator" w:id="0">
    <w:p w14:paraId="24321ED1" w14:textId="77777777" w:rsidR="00D651AA" w:rsidRDefault="00D651AA" w:rsidP="008B6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DD"/>
    <w:rsid w:val="00056982"/>
    <w:rsid w:val="00090B3D"/>
    <w:rsid w:val="0020511B"/>
    <w:rsid w:val="002A7C53"/>
    <w:rsid w:val="002C62F2"/>
    <w:rsid w:val="003C3DDB"/>
    <w:rsid w:val="00470AB6"/>
    <w:rsid w:val="004F67EA"/>
    <w:rsid w:val="005A510D"/>
    <w:rsid w:val="005F6799"/>
    <w:rsid w:val="00647EF5"/>
    <w:rsid w:val="007D4731"/>
    <w:rsid w:val="00843A98"/>
    <w:rsid w:val="00891541"/>
    <w:rsid w:val="008B6B09"/>
    <w:rsid w:val="00A37A2E"/>
    <w:rsid w:val="00B807B8"/>
    <w:rsid w:val="00CC4830"/>
    <w:rsid w:val="00D21416"/>
    <w:rsid w:val="00D651AA"/>
    <w:rsid w:val="00F00DDD"/>
    <w:rsid w:val="00F1700E"/>
    <w:rsid w:val="00FC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215C"/>
  <w15:chartTrackingRefBased/>
  <w15:docId w15:val="{FB6231BE-D562-45A9-AE9B-93383029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982"/>
    <w:rPr>
      <w:color w:val="0563C1" w:themeColor="hyperlink"/>
      <w:u w:val="single"/>
    </w:rPr>
  </w:style>
  <w:style w:type="character" w:styleId="UnresolvedMention">
    <w:name w:val="Unresolved Mention"/>
    <w:basedOn w:val="DefaultParagraphFont"/>
    <w:uiPriority w:val="99"/>
    <w:semiHidden/>
    <w:unhideWhenUsed/>
    <w:rsid w:val="00056982"/>
    <w:rPr>
      <w:color w:val="605E5C"/>
      <w:shd w:val="clear" w:color="auto" w:fill="E1DFDD"/>
    </w:rPr>
  </w:style>
  <w:style w:type="paragraph" w:styleId="Header">
    <w:name w:val="header"/>
    <w:basedOn w:val="Normal"/>
    <w:link w:val="HeaderChar"/>
    <w:uiPriority w:val="99"/>
    <w:unhideWhenUsed/>
    <w:rsid w:val="008B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B09"/>
  </w:style>
  <w:style w:type="paragraph" w:styleId="Footer">
    <w:name w:val="footer"/>
    <w:basedOn w:val="Normal"/>
    <w:link w:val="FooterChar"/>
    <w:uiPriority w:val="99"/>
    <w:unhideWhenUsed/>
    <w:rsid w:val="008B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76655">
      <w:bodyDiv w:val="1"/>
      <w:marLeft w:val="0"/>
      <w:marRight w:val="0"/>
      <w:marTop w:val="0"/>
      <w:marBottom w:val="0"/>
      <w:divBdr>
        <w:top w:val="none" w:sz="0" w:space="0" w:color="auto"/>
        <w:left w:val="none" w:sz="0" w:space="0" w:color="auto"/>
        <w:bottom w:val="none" w:sz="0" w:space="0" w:color="auto"/>
        <w:right w:val="none" w:sz="0" w:space="0" w:color="auto"/>
      </w:divBdr>
      <w:divsChild>
        <w:div w:id="543174937">
          <w:marLeft w:val="0"/>
          <w:marRight w:val="0"/>
          <w:marTop w:val="0"/>
          <w:marBottom w:val="0"/>
          <w:divBdr>
            <w:top w:val="none" w:sz="0" w:space="0" w:color="auto"/>
            <w:left w:val="none" w:sz="0" w:space="0" w:color="auto"/>
            <w:bottom w:val="none" w:sz="0" w:space="0" w:color="auto"/>
            <w:right w:val="none" w:sz="0" w:space="0" w:color="auto"/>
          </w:divBdr>
        </w:div>
        <w:div w:id="776876179">
          <w:marLeft w:val="0"/>
          <w:marRight w:val="0"/>
          <w:marTop w:val="0"/>
          <w:marBottom w:val="0"/>
          <w:divBdr>
            <w:top w:val="none" w:sz="0" w:space="0" w:color="auto"/>
            <w:left w:val="none" w:sz="0" w:space="0" w:color="auto"/>
            <w:bottom w:val="none" w:sz="0" w:space="0" w:color="auto"/>
            <w:right w:val="none" w:sz="0" w:space="0" w:color="auto"/>
          </w:divBdr>
        </w:div>
        <w:div w:id="188881987">
          <w:marLeft w:val="0"/>
          <w:marRight w:val="0"/>
          <w:marTop w:val="0"/>
          <w:marBottom w:val="0"/>
          <w:divBdr>
            <w:top w:val="none" w:sz="0" w:space="0" w:color="auto"/>
            <w:left w:val="none" w:sz="0" w:space="0" w:color="auto"/>
            <w:bottom w:val="none" w:sz="0" w:space="0" w:color="auto"/>
            <w:right w:val="none" w:sz="0" w:space="0" w:color="auto"/>
          </w:divBdr>
        </w:div>
      </w:divsChild>
    </w:div>
    <w:div w:id="17261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vis@adaci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806EB-29C9-4D18-98BD-4C0556AA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ACI21</dc:creator>
  <cp:keywords/>
  <dc:description/>
  <cp:lastModifiedBy>Brian Mazzarella</cp:lastModifiedBy>
  <cp:revision>10</cp:revision>
  <cp:lastPrinted>2022-10-06T13:30:00Z</cp:lastPrinted>
  <dcterms:created xsi:type="dcterms:W3CDTF">2022-09-27T16:06:00Z</dcterms:created>
  <dcterms:modified xsi:type="dcterms:W3CDTF">2022-10-06T13:39:00Z</dcterms:modified>
</cp:coreProperties>
</file>